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Đặc điểm nào trong những đặc điểm sau đây là ...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Đặc điểm nào trong những đặc điểm sau đây là biểu hiện của một tình bạn tốt:</w:t>
      </w:r>
    </w:p>
    <w:p>
      <w:pPr>
        <w:pStyle w:val="ListParagraph"/>
      </w:pPr>
      <w:r>
        <w:rPr>
          <w:sz w:val="22"/>
        </w:rPr>
        <w:t>A. Biết bao che khuyết điểm cho nhau.</w:t>
      </w:r>
    </w:p>
    <w:p>
      <w:pPr>
        <w:pStyle w:val="ListParagraph"/>
      </w:pPr>
      <w:r>
        <w:rPr>
          <w:sz w:val="22"/>
        </w:rPr>
        <w:t>B. Chân thành, tin cậy và có trách nhiệm với nhau.</w:t>
      </w:r>
    </w:p>
    <w:p>
      <w:pPr>
        <w:pStyle w:val="ListParagraph"/>
      </w:pPr>
      <w:r>
        <w:rPr>
          <w:sz w:val="22"/>
        </w:rPr>
        <w:t>C. Kết thành bè phái để làm bất cứ gì theo ý thức.</w:t>
      </w:r>
    </w:p>
    <w:p>
      <w:pPr>
        <w:pStyle w:val="ListParagraph"/>
      </w:pPr>
      <w:r>
        <w:rPr>
          <w:sz w:val="22"/>
        </w:rPr>
        <w:t>D. Tụ tập những người có cùng những vấn đề khiếm khuyết để cảm thông với nhau.</w:t>
      </w:r>
    </w:p>
    <w:p/>
    <w:p>
      <w:r>
        <w:rPr>
          <w:b/>
          <w:sz w:val="24"/>
        </w:rPr>
        <w:t>Câu 2: Những nguyên nhân nào dẫn đến tình trạng gia tăng bạo lực học đường với học sinh nữ hiện nay?</w:t>
      </w:r>
    </w:p>
    <w:p>
      <w:pPr>
        <w:pStyle w:val="ListParagraph"/>
      </w:pPr>
      <w:r>
        <w:rPr>
          <w:sz w:val="22"/>
        </w:rPr>
        <w:t>A. Hai bạn nữ cùng có cảm tình với một bạn nam.</w:t>
      </w:r>
    </w:p>
    <w:p>
      <w:pPr>
        <w:pStyle w:val="ListParagraph"/>
      </w:pPr>
      <w:r>
        <w:rPr>
          <w:sz w:val="22"/>
        </w:rPr>
        <w:t>B. Một bạn nữ không có bạn nam nào thích.</w:t>
      </w:r>
    </w:p>
    <w:p>
      <w:pPr>
        <w:pStyle w:val="ListParagraph"/>
      </w:pPr>
      <w:r>
        <w:rPr>
          <w:sz w:val="22"/>
        </w:rPr>
        <w:t>C. Do ảnh hưởng của những luồng thông tin xấu, và chưa làm chủ được bản thân.</w:t>
      </w:r>
    </w:p>
    <w:p>
      <w:pPr>
        <w:pStyle w:val="ListParagraph"/>
      </w:pPr>
      <w:r>
        <w:rPr>
          <w:sz w:val="22"/>
        </w:rPr>
        <w:t>D. Do ảnh hưởng của môi trường sống.</w:t>
      </w:r>
    </w:p>
    <w:p/>
    <w:p>
      <w:r>
        <w:rPr>
          <w:b/>
          <w:sz w:val="24"/>
        </w:rPr>
        <w:t>Câu 3: Nguyên nhân nào dưới đây gây nên tình trạng bạo lực học đường?</w:t>
      </w:r>
    </w:p>
    <w:p>
      <w:pPr>
        <w:pStyle w:val="ListParagraph"/>
      </w:pPr>
      <w:r>
        <w:rPr>
          <w:sz w:val="22"/>
        </w:rPr>
        <w:t>A. Do danh dự của học sinh, sinh viên</w:t>
      </w:r>
    </w:p>
    <w:p>
      <w:pPr>
        <w:pStyle w:val="ListParagraph"/>
      </w:pPr>
      <w:r>
        <w:rPr>
          <w:sz w:val="22"/>
        </w:rPr>
        <w:t>B. Do stress căng thẳng kéo dài</w:t>
      </w:r>
    </w:p>
    <w:p>
      <w:pPr>
        <w:pStyle w:val="ListParagraph"/>
      </w:pPr>
      <w:r>
        <w:rPr>
          <w:sz w:val="22"/>
        </w:rPr>
        <w:t>C. Do ảnh hưởng tiêu cực của xã hội, thiếu sự quan tâm của gia đình, bản thân học sinh ở vào độ tuổi chưa phát triển đầy đủ về tâm sinh lý.</w:t>
      </w:r>
    </w:p>
    <w:p>
      <w:pPr>
        <w:pStyle w:val="ListParagraph"/>
      </w:pPr>
      <w:r>
        <w:rPr>
          <w:sz w:val="22"/>
        </w:rPr>
        <w:t>D. Do sự xúi giục của người khác đối với các em học sinh.</w:t>
      </w:r>
    </w:p>
    <w:p/>
    <w:p>
      <w:r>
        <w:rPr>
          <w:b/>
          <w:sz w:val="24"/>
        </w:rPr>
        <w:t>Câu 4: Theo Thông tư 19/2025 của Bộ GD&amp;ĐT (về kỷ luật học sinh), mức kỷ luật cao nhất hiện nay là</w:t>
      </w:r>
    </w:p>
    <w:p>
      <w:pPr>
        <w:pStyle w:val="ListParagraph"/>
      </w:pPr>
      <w:r>
        <w:rPr>
          <w:sz w:val="22"/>
        </w:rPr>
        <w:t>A. Đình chỉ học.</w:t>
      </w:r>
    </w:p>
    <w:p>
      <w:pPr>
        <w:pStyle w:val="ListParagraph"/>
      </w:pPr>
      <w:r>
        <w:rPr>
          <w:sz w:val="22"/>
        </w:rPr>
        <w:t>B. Đuổi học.</w:t>
      </w:r>
    </w:p>
    <w:p>
      <w:pPr>
        <w:pStyle w:val="ListParagraph"/>
      </w:pPr>
      <w:r>
        <w:rPr>
          <w:sz w:val="22"/>
        </w:rPr>
        <w:t>C. Viết bản tự kiểm điểm.</w:t>
      </w:r>
    </w:p>
    <w:p>
      <w:pPr>
        <w:pStyle w:val="ListParagraph"/>
      </w:pPr>
      <w:r>
        <w:rPr>
          <w:sz w:val="22"/>
        </w:rPr>
        <w:t>D. Cảnh cáo công khai.</w:t>
      </w:r>
    </w:p>
    <w:p/>
    <w:p>
      <w:r>
        <w:rPr>
          <w:b/>
          <w:sz w:val="24"/>
        </w:rPr>
        <w:t>Câu 5: Việc lồng ghép giáo dục phòng chống bạo lực học đường vào chương trình giảng dạy là trách nhiệm của</w:t>
      </w:r>
    </w:p>
    <w:p>
      <w:pPr>
        <w:pStyle w:val="ListParagraph"/>
      </w:pPr>
      <w:r>
        <w:rPr>
          <w:sz w:val="22"/>
        </w:rPr>
        <w:t>A. Riêng giáo viên môn GDCD.</w:t>
      </w:r>
    </w:p>
    <w:p>
      <w:pPr>
        <w:pStyle w:val="ListParagraph"/>
      </w:pPr>
      <w:r>
        <w:rPr>
          <w:sz w:val="22"/>
        </w:rPr>
        <w:t>B. Nhà trường phối hợp với Bộ GD&amp;ĐT, các sở ngành.</w:t>
      </w:r>
    </w:p>
    <w:p>
      <w:pPr>
        <w:pStyle w:val="ListParagraph"/>
      </w:pPr>
      <w:r>
        <w:rPr>
          <w:sz w:val="22"/>
        </w:rPr>
        <w:t>C. Phụ huynh.</w:t>
      </w:r>
    </w:p>
    <w:p>
      <w:pPr>
        <w:pStyle w:val="ListParagraph"/>
      </w:pPr>
      <w:r>
        <w:rPr>
          <w:sz w:val="22"/>
        </w:rPr>
        <w:t>D. Học sinh.</w:t>
      </w:r>
    </w:p>
    <w:p/>
    <w:p>
      <w:r>
        <w:rPr>
          <w:b/>
          <w:sz w:val="24"/>
        </w:rPr>
        <w:t>Câu 6: Theo Nghị định 80/2017/NĐ-CP, khi phát hiện hành vi bạo lực học đường trong lớp học, học sinh nên</w:t>
      </w:r>
    </w:p>
    <w:p>
      <w:pPr>
        <w:pStyle w:val="ListParagraph"/>
      </w:pPr>
      <w:r>
        <w:rPr>
          <w:sz w:val="22"/>
        </w:rPr>
        <w:t>A. Tự đánh lại bạn.</w:t>
      </w:r>
    </w:p>
    <w:p>
      <w:pPr>
        <w:pStyle w:val="ListParagraph"/>
      </w:pPr>
      <w:r>
        <w:rPr>
          <w:sz w:val="22"/>
        </w:rPr>
        <w:t>B. Im lặng không nói.</w:t>
      </w:r>
    </w:p>
    <w:p>
      <w:pPr>
        <w:pStyle w:val="ListParagraph"/>
      </w:pPr>
      <w:r>
        <w:rPr>
          <w:sz w:val="22"/>
        </w:rPr>
        <w:t>C. Báo ngay cho giáo viên, cán bộ quản lý hoặc nhà trường.</w:t>
      </w:r>
    </w:p>
    <w:p>
      <w:pPr>
        <w:pStyle w:val="ListParagraph"/>
      </w:pPr>
      <w:r>
        <w:rPr>
          <w:sz w:val="22"/>
        </w:rPr>
        <w:t>D. Quay video để lan truyền.</w:t>
      </w:r>
    </w:p>
    <w:p/>
    <w:p>
      <w:r>
        <w:rPr>
          <w:b/>
          <w:sz w:val="24"/>
        </w:rPr>
        <w:t>Câu 7: Một học sinh rủ bạn mang pháo nổ vào trường, bạn nên:</w:t>
      </w:r>
    </w:p>
    <w:p>
      <w:pPr>
        <w:pStyle w:val="ListParagraph"/>
      </w:pPr>
      <w:r>
        <w:rPr>
          <w:sz w:val="22"/>
        </w:rPr>
        <w:t>A. Tham gia vì “vui”.</w:t>
      </w:r>
    </w:p>
    <w:p>
      <w:pPr>
        <w:pStyle w:val="ListParagraph"/>
      </w:pPr>
      <w:r>
        <w:rPr>
          <w:sz w:val="22"/>
        </w:rPr>
        <w:t>B. Im lặng vì sợ bị “bóc phốt”.</w:t>
      </w:r>
    </w:p>
    <w:p>
      <w:pPr>
        <w:pStyle w:val="ListParagraph"/>
      </w:pPr>
      <w:r>
        <w:rPr>
          <w:sz w:val="22"/>
        </w:rPr>
        <w:t>C. Khuyên bạn không mang pháo và báo cho giáo viên hoặc bảo vệ.</w:t>
      </w:r>
    </w:p>
    <w:p>
      <w:pPr>
        <w:pStyle w:val="ListParagraph"/>
      </w:pPr>
      <w:r>
        <w:rPr>
          <w:sz w:val="22"/>
        </w:rPr>
        <w:t>D. Quay cảnh rồi đăng lên mạng.</w:t>
      </w:r>
    </w:p>
    <w:p/>
    <w:p>
      <w:r>
        <w:rPr>
          <w:b/>
          <w:sz w:val="24"/>
        </w:rPr>
        <w:t>Câu 8: Học sinh nên làm gì để bảo vệ thông tin cá nhân trên Internet?</w:t>
      </w:r>
    </w:p>
    <w:p>
      <w:pPr>
        <w:pStyle w:val="ListParagraph"/>
      </w:pPr>
      <w:r>
        <w:rPr>
          <w:sz w:val="22"/>
        </w:rPr>
        <w:t>A. Đặt mật khẩu giống nhau cho mọi tài khoản.</w:t>
      </w:r>
    </w:p>
    <w:p>
      <w:pPr>
        <w:pStyle w:val="ListParagraph"/>
      </w:pPr>
      <w:r>
        <w:rPr>
          <w:sz w:val="22"/>
        </w:rPr>
        <w:t>B. Chia sẻ hình ảnh công khai.</w:t>
      </w:r>
    </w:p>
    <w:p>
      <w:pPr>
        <w:pStyle w:val="ListParagraph"/>
      </w:pPr>
      <w:r>
        <w:rPr>
          <w:sz w:val="22"/>
        </w:rPr>
        <w:t>C. Cập nhật mật khẩu định kỳ và không chia sẻ cho ai.</w:t>
      </w:r>
    </w:p>
    <w:p>
      <w:pPr>
        <w:pStyle w:val="ListParagraph"/>
      </w:pPr>
      <w:r>
        <w:rPr>
          <w:sz w:val="22"/>
        </w:rPr>
        <w:t>D. Ghi mật khẩu ra giấy.</w:t>
      </w:r>
    </w:p>
    <w:p/>
    <w:p>
      <w:r>
        <w:rPr>
          <w:b/>
          <w:sz w:val="24"/>
        </w:rPr>
        <w:t>Câu 9: Khi có người lạ gửi đường link lạ qua Facebook, bạn nên:</w:t>
      </w:r>
    </w:p>
    <w:p>
      <w:pPr>
        <w:pStyle w:val="ListParagraph"/>
      </w:pPr>
      <w:r>
        <w:rPr>
          <w:sz w:val="22"/>
        </w:rPr>
        <w:t>A. Bấm thử xem là gì.</w:t>
      </w:r>
    </w:p>
    <w:p>
      <w:pPr>
        <w:pStyle w:val="ListParagraph"/>
      </w:pPr>
      <w:r>
        <w:rPr>
          <w:sz w:val="22"/>
        </w:rPr>
        <w:t>B. Bỏ qua hoặc báo cáo spam.</w:t>
      </w:r>
    </w:p>
    <w:p>
      <w:pPr>
        <w:pStyle w:val="ListParagraph"/>
      </w:pPr>
      <w:r>
        <w:rPr>
          <w:sz w:val="22"/>
        </w:rPr>
        <w:t>C. Gửi cho bạn bè xem thử.</w:t>
      </w:r>
    </w:p>
    <w:p>
      <w:pPr>
        <w:pStyle w:val="ListParagraph"/>
      </w:pPr>
      <w:r>
        <w:rPr>
          <w:sz w:val="22"/>
        </w:rPr>
        <w:t>D. Đăng lại lên tường.</w:t>
      </w:r>
    </w:p>
    <w:p/>
    <w:p>
      <w:r>
        <w:rPr>
          <w:b/>
          <w:sz w:val="24"/>
        </w:rPr>
        <w:t>Câu 10: Hành vi nào sau đây là vi phạm an ninh mạng?</w:t>
      </w:r>
    </w:p>
    <w:p>
      <w:pPr>
        <w:pStyle w:val="ListParagraph"/>
      </w:pPr>
      <w:r>
        <w:rPr>
          <w:sz w:val="22"/>
        </w:rPr>
        <w:t>A. Chia sẻ bài học hay.</w:t>
      </w:r>
    </w:p>
    <w:p>
      <w:pPr>
        <w:pStyle w:val="ListParagraph"/>
      </w:pPr>
      <w:r>
        <w:rPr>
          <w:sz w:val="22"/>
        </w:rPr>
        <w:t>B. Tung tin giả gây hoang mang.</w:t>
      </w:r>
    </w:p>
    <w:p>
      <w:pPr>
        <w:pStyle w:val="ListParagraph"/>
      </w:pPr>
      <w:r>
        <w:rPr>
          <w:sz w:val="22"/>
        </w:rPr>
        <w:t>C. Bình luận tích cực.</w:t>
      </w:r>
    </w:p>
    <w:p>
      <w:pPr>
        <w:pStyle w:val="ListParagraph"/>
      </w:pPr>
      <w:r>
        <w:rPr>
          <w:sz w:val="22"/>
        </w:rPr>
        <w:t>D. Tôn trọng quyền riêng tư người khác.</w:t>
      </w:r>
    </w:p>
    <w:p/>
    <w:p>
      <w:r>
        <w:rPr>
          <w:b/>
          <w:sz w:val="24"/>
        </w:rPr>
        <w:t>Câu 11: Khi tham gia nhóm học tập trực tuyến, bạn nên:</w:t>
      </w:r>
    </w:p>
    <w:p>
      <w:pPr>
        <w:pStyle w:val="ListParagraph"/>
      </w:pPr>
      <w:r>
        <w:rPr>
          <w:sz w:val="22"/>
        </w:rPr>
        <w:t>A. Chia sẻ tài khoản cho bạn đăng hộ.</w:t>
      </w:r>
    </w:p>
    <w:p>
      <w:pPr>
        <w:pStyle w:val="ListParagraph"/>
      </w:pPr>
      <w:r>
        <w:rPr>
          <w:sz w:val="22"/>
        </w:rPr>
        <w:t>B. Không tiết lộ thông tin cá nhân.</w:t>
      </w:r>
    </w:p>
    <w:p>
      <w:pPr>
        <w:pStyle w:val="ListParagraph"/>
      </w:pPr>
      <w:r>
        <w:rPr>
          <w:sz w:val="22"/>
        </w:rPr>
        <w:t>C. Cho phép người lạ truy cập.</w:t>
      </w:r>
    </w:p>
    <w:p>
      <w:pPr>
        <w:pStyle w:val="ListParagraph"/>
      </w:pPr>
      <w:r>
        <w:rPr>
          <w:sz w:val="22"/>
        </w:rPr>
        <w:t>D. Cài đặt mật khẩu đơn giản.</w:t>
      </w:r>
    </w:p>
    <w:p/>
    <w:p>
      <w:r>
        <w:rPr>
          <w:b/>
          <w:sz w:val="24"/>
        </w:rPr>
        <w:t>Câu 12: Tại sao không nên đăng ảnh cá nhân, thẻ học sinh lên mạng xã hội?</w:t>
      </w:r>
    </w:p>
    <w:p>
      <w:pPr>
        <w:pStyle w:val="ListParagraph"/>
      </w:pPr>
      <w:r>
        <w:rPr>
          <w:sz w:val="22"/>
        </w:rPr>
        <w:t>A. Vì có thể bị kẻ xấu lợi dụng thông tin.</w:t>
      </w:r>
    </w:p>
    <w:p>
      <w:pPr>
        <w:pStyle w:val="ListParagraph"/>
      </w:pPr>
      <w:r>
        <w:rPr>
          <w:sz w:val="22"/>
        </w:rPr>
        <w:t>B. Vì không ai quan tâm.</w:t>
      </w:r>
    </w:p>
    <w:p>
      <w:pPr>
        <w:pStyle w:val="ListParagraph"/>
      </w:pPr>
      <w:r>
        <w:rPr>
          <w:sz w:val="22"/>
        </w:rPr>
        <w:t>C. Vì mạng yếu.</w:t>
      </w:r>
    </w:p>
    <w:p>
      <w:pPr>
        <w:pStyle w:val="ListParagraph"/>
      </w:pPr>
      <w:r>
        <w:rPr>
          <w:sz w:val="22"/>
        </w:rPr>
        <w:t>D. Vì mất dung lượng điện thoại.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