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này</w:t>
      </w:r>
    </w:p>
    <w:p>
      <w:pPr>
        <w:jc w:val="center"/>
      </w:pPr>
      <w:r>
        <w:rPr>
          <w:sz w:val="22"/>
        </w:rPr>
        <w:t>Số câu: 3    Thời gian: _____ phút    Họ và tên: _________________________</w:t>
      </w:r>
    </w:p>
    <w:p/>
    <w:p>
      <w:r>
        <w:rPr>
          <w:b/>
          <w:sz w:val="24"/>
        </w:rPr>
        <w:t>Câu 1: Dựa vào hình 5.1 và kiến thức đã học, hãy trình bày đặc điểm chuyển động tự quay quanh trục của Trái Đất (chiều tự quay, độ nghiêng của trục, chu kì tự quay,...).</w:t>
      </w:r>
    </w:p>
    <w:p/>
    <w:p>
      <w:r>
        <w:rPr>
          <w:b/>
          <w:sz w:val="24"/>
        </w:rPr>
        <w:t>Câu 2: Tại sao có sự luân phiên ngày đêm trên Trái Đất?</w:t>
      </w:r>
    </w:p>
    <w:p/>
    <w:p>
      <w:r>
        <w:rPr>
          <w:b/>
          <w:sz w:val="24"/>
        </w:rPr>
        <w:t>Câu 3: Nếu Trái Đất chỉ chuyển động quanh Mặt Trời mà không tự quay quanh trục thì trên Trái Đất hiện tượng ngày đêm sẽ diễn ra như thế nào?</w:t>
      </w:r>
    </w:p>
    <w:p/>
    <w:p>
      <w:r>
        <w:t>──────────────────────────────────────────────────</w:t>
      </w:r>
    </w:p>
    <w:p>
      <w:r>
        <w:rPr>
          <w:b/>
        </w:rPr>
        <w:t>BẢNG ĐÁP ÁN &amp; LỜI GIẢI CHI TIẾT</w:t>
      </w:r>
    </w:p>
    <w:p>
      <w:r>
        <w:rPr>
          <w:b/>
        </w:rPr>
        <w:t>Câu 1: Đáp án đúng: None</w:t>
      </w:r>
    </w:p>
    <w:p>
      <w:r>
        <w:rPr>
          <w:b/>
        </w:rPr>
        <w:t>Câu 2: Đáp án đúng: None</w:t>
      </w:r>
    </w:p>
    <w:p>
      <w:r>
        <w:rPr>
          <w:b/>
        </w:rPr>
        <w:t>Câu 3: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