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ĐÚNG / SAI GDPT 2018</w:t>
      </w:r>
    </w:p>
    <w:p>
      <w:r>
        <w:t>Câu 1: Xét các mệnh đề sau đây về hàm số y = x^2 - 4x + 3:</w:t>
      </w:r>
    </w:p>
    <w:p>
      <w:r>
        <w:t>a) Đồ thị hàm số là một parabol có bề lõm quay lên trên. (Đúng)</w:t>
        <w:br/>
        <w:t>b) Đỉnh của parabol có tọa độ I(2; -1). (Đúng)</w:t>
        <w:br/>
        <w:t>c) Hàm số đồng biến trên khoảng (-∞; 2). (Sai)</w:t>
        <w:br/>
        <w:t>d) Đồ thị hàm số cắt trục tung tại điểm (0; 3). (Đúng)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